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8D1F" w14:textId="77777777" w:rsidR="0025504B" w:rsidRPr="00E71284" w:rsidRDefault="0025504B" w:rsidP="0025504B">
      <w:pPr>
        <w:pStyle w:val="NormalWeb"/>
        <w:spacing w:before="240" w:beforeAutospacing="0" w:after="240" w:afterAutospacing="0"/>
        <w:jc w:val="center"/>
        <w:rPr>
          <w:rFonts w:ascii="Verdana" w:hAnsi="Verdana"/>
        </w:rPr>
      </w:pPr>
      <w:r w:rsidRPr="00E71284">
        <w:rPr>
          <w:rFonts w:ascii="Verdana" w:hAnsi="Verdana" w:cs="Arial"/>
          <w:b/>
          <w:bCs/>
          <w:color w:val="000000"/>
          <w:sz w:val="22"/>
          <w:szCs w:val="22"/>
        </w:rPr>
        <w:t>COVER SHEET for the POSITION STATEMENT on</w:t>
      </w:r>
    </w:p>
    <w:p w14:paraId="5401E6B5" w14:textId="77777777" w:rsidR="0025504B" w:rsidRPr="00E71284" w:rsidRDefault="0025504B" w:rsidP="0025504B">
      <w:pPr>
        <w:pStyle w:val="NormalWeb"/>
        <w:spacing w:before="120" w:beforeAutospacing="0" w:after="120" w:afterAutospacing="0"/>
        <w:jc w:val="center"/>
        <w:rPr>
          <w:rFonts w:ascii="Verdana" w:hAnsi="Verdana"/>
        </w:rPr>
      </w:pPr>
      <w:r w:rsidRPr="00E71284">
        <w:rPr>
          <w:rFonts w:ascii="Verdana" w:hAnsi="Verdana" w:cs="Arial"/>
          <w:color w:val="000000"/>
          <w:sz w:val="22"/>
          <w:szCs w:val="22"/>
        </w:rPr>
        <w:t>(</w:t>
      </w:r>
      <w:r w:rsidRPr="00E71284">
        <w:rPr>
          <w:rFonts w:ascii="Verdana" w:hAnsi="Verdana" w:cs="Arial"/>
          <w:i/>
          <w:iCs/>
          <w:color w:val="000000"/>
          <w:sz w:val="22"/>
          <w:szCs w:val="22"/>
        </w:rPr>
        <w:t>Insert title</w:t>
      </w:r>
      <w:r w:rsidRPr="00E71284">
        <w:rPr>
          <w:rFonts w:ascii="Verdana" w:hAnsi="Verdana" w:cs="Arial"/>
          <w:color w:val="000000"/>
          <w:sz w:val="22"/>
          <w:szCs w:val="22"/>
        </w:rPr>
        <w:t>)</w:t>
      </w:r>
    </w:p>
    <w:p w14:paraId="67FC7EC0" w14:textId="77777777" w:rsidR="0025504B" w:rsidRPr="00E71284" w:rsidRDefault="0025504B" w:rsidP="0025504B">
      <w:pPr>
        <w:pStyle w:val="NormalWeb"/>
        <w:spacing w:before="120" w:beforeAutospacing="0" w:after="120" w:afterAutospacing="0"/>
        <w:jc w:val="center"/>
        <w:rPr>
          <w:rFonts w:ascii="Verdana" w:hAnsi="Verdana"/>
        </w:rPr>
      </w:pPr>
      <w:r w:rsidRPr="00E71284">
        <w:rPr>
          <w:rFonts w:ascii="Verdana" w:hAnsi="Verdana" w:cs="Arial"/>
          <w:color w:val="000000"/>
          <w:sz w:val="22"/>
          <w:szCs w:val="22"/>
        </w:rPr>
        <w:t>Submitted by: (</w:t>
      </w:r>
      <w:r w:rsidRPr="00E71284">
        <w:rPr>
          <w:rFonts w:ascii="Verdana" w:hAnsi="Verdana" w:cs="Arial"/>
          <w:i/>
          <w:iCs/>
          <w:color w:val="000000"/>
          <w:sz w:val="22"/>
          <w:szCs w:val="22"/>
        </w:rPr>
        <w:t>Insert name of Sponsor and Group</w:t>
      </w:r>
      <w:r w:rsidRPr="00E71284">
        <w:rPr>
          <w:rFonts w:ascii="Verdana" w:hAnsi="Verdana" w:cs="Arial"/>
          <w:color w:val="000000"/>
          <w:sz w:val="22"/>
          <w:szCs w:val="22"/>
        </w:rPr>
        <w:t>)</w:t>
      </w:r>
    </w:p>
    <w:p w14:paraId="5C977326" w14:textId="77777777" w:rsidR="0025504B" w:rsidRPr="00E71284" w:rsidRDefault="0025504B" w:rsidP="0025504B">
      <w:pPr>
        <w:pStyle w:val="NormalWeb"/>
        <w:spacing w:before="120" w:beforeAutospacing="0" w:after="120" w:afterAutospacing="0"/>
        <w:jc w:val="center"/>
        <w:rPr>
          <w:rFonts w:ascii="Verdana" w:hAnsi="Verdana"/>
        </w:rPr>
      </w:pPr>
      <w:r w:rsidRPr="00E71284">
        <w:rPr>
          <w:rFonts w:ascii="Verdana" w:hAnsi="Verdana" w:cs="Arial"/>
          <w:color w:val="000000"/>
          <w:sz w:val="22"/>
          <w:szCs w:val="22"/>
        </w:rPr>
        <w:t>Email of Sponsor:</w:t>
      </w:r>
    </w:p>
    <w:p w14:paraId="39296C1F" w14:textId="77777777" w:rsidR="0025504B" w:rsidRPr="00E71284" w:rsidRDefault="0025504B" w:rsidP="0025504B">
      <w:pPr>
        <w:pStyle w:val="NormalWeb"/>
        <w:spacing w:before="0" w:beforeAutospacing="0" w:after="0" w:afterAutospacing="0"/>
        <w:rPr>
          <w:rFonts w:ascii="Verdana" w:hAnsi="Verdana"/>
        </w:rPr>
      </w:pPr>
      <w:r w:rsidRPr="00E71284">
        <w:rPr>
          <w:rFonts w:ascii="Verdana" w:hAnsi="Verdana"/>
          <w:b/>
          <w:bCs/>
          <w:color w:val="000000"/>
          <w:sz w:val="20"/>
          <w:szCs w:val="20"/>
        </w:rPr>
        <w:t>Reasons for Initiation of a NEW Position Statement</w:t>
      </w:r>
    </w:p>
    <w:p w14:paraId="0525A9A5" w14:textId="77777777" w:rsidR="0025504B" w:rsidRPr="00E71284" w:rsidRDefault="0025504B" w:rsidP="0025504B">
      <w:pPr>
        <w:pStyle w:val="NormalWeb"/>
        <w:spacing w:before="0" w:beforeAutospacing="0" w:after="0" w:afterAutospacing="0"/>
        <w:rPr>
          <w:rFonts w:ascii="Verdana" w:hAnsi="Verdana"/>
        </w:rPr>
      </w:pPr>
      <w:r w:rsidRPr="00E71284">
        <w:rPr>
          <w:rFonts w:ascii="Verdana" w:hAnsi="Verdana"/>
          <w:i/>
          <w:iCs/>
          <w:color w:val="0070C0"/>
          <w:sz w:val="20"/>
          <w:szCs w:val="20"/>
        </w:rPr>
        <w:t>When revising an existing position statement, these questions need not be answered.</w:t>
      </w:r>
    </w:p>
    <w:p w14:paraId="10E9E441" w14:textId="77777777" w:rsidR="0025504B" w:rsidRPr="00E71284" w:rsidRDefault="0025504B" w:rsidP="0025504B">
      <w:pPr>
        <w:pStyle w:val="NormalWeb"/>
        <w:spacing w:before="0" w:beforeAutospacing="0" w:after="0" w:afterAutospacing="0"/>
        <w:rPr>
          <w:rFonts w:ascii="Verdana" w:hAnsi="Verdana"/>
        </w:rPr>
      </w:pPr>
      <w:r w:rsidRPr="00E71284">
        <w:rPr>
          <w:rFonts w:ascii="Verdana" w:hAnsi="Verdana"/>
          <w:color w:val="000000"/>
          <w:sz w:val="20"/>
          <w:szCs w:val="20"/>
        </w:rPr>
        <w:t>Include brief but complete answers to the following:</w:t>
      </w:r>
    </w:p>
    <w:p w14:paraId="77E645C3" w14:textId="77777777" w:rsidR="0025504B" w:rsidRPr="00E71284" w:rsidRDefault="0025504B" w:rsidP="0025504B">
      <w:pPr>
        <w:pStyle w:val="NormalWeb"/>
        <w:spacing w:before="0" w:beforeAutospacing="0" w:after="0" w:afterAutospacing="0"/>
        <w:ind w:left="640"/>
        <w:rPr>
          <w:rFonts w:ascii="Verdana" w:hAnsi="Verdana"/>
        </w:rPr>
      </w:pPr>
      <w:r w:rsidRPr="00E71284">
        <w:rPr>
          <w:rFonts w:ascii="Verdana" w:hAnsi="Verdana" w:cs="Arial"/>
          <w:color w:val="000000"/>
          <w:sz w:val="20"/>
          <w:szCs w:val="20"/>
        </w:rPr>
        <w:t>·</w:t>
      </w:r>
      <w:r w:rsidRPr="00E71284">
        <w:rPr>
          <w:rFonts w:ascii="Verdana" w:hAnsi="Verdana"/>
          <w:color w:val="000000"/>
          <w:sz w:val="14"/>
          <w:szCs w:val="14"/>
        </w:rPr>
        <w:t xml:space="preserve">         </w:t>
      </w:r>
      <w:r w:rsidRPr="00E71284">
        <w:rPr>
          <w:rFonts w:ascii="Verdana" w:hAnsi="Verdana"/>
          <w:color w:val="000000"/>
          <w:sz w:val="20"/>
          <w:szCs w:val="20"/>
        </w:rPr>
        <w:t>What is the rationale for the position statement?</w:t>
      </w:r>
    </w:p>
    <w:p w14:paraId="580F33DD" w14:textId="77777777" w:rsidR="0025504B" w:rsidRPr="00E71284" w:rsidRDefault="0025504B" w:rsidP="0025504B">
      <w:pPr>
        <w:pStyle w:val="NormalWeb"/>
        <w:spacing w:before="0" w:beforeAutospacing="0" w:after="0" w:afterAutospacing="0"/>
        <w:ind w:left="640"/>
        <w:rPr>
          <w:rFonts w:ascii="Verdana" w:hAnsi="Verdana"/>
        </w:rPr>
      </w:pPr>
      <w:r w:rsidRPr="00E71284">
        <w:rPr>
          <w:rFonts w:ascii="Verdana" w:hAnsi="Verdana" w:cs="Arial"/>
          <w:color w:val="000000"/>
          <w:sz w:val="20"/>
          <w:szCs w:val="20"/>
        </w:rPr>
        <w:t>·</w:t>
      </w:r>
      <w:r w:rsidRPr="00E71284">
        <w:rPr>
          <w:rFonts w:ascii="Verdana" w:hAnsi="Verdana"/>
          <w:color w:val="000000"/>
          <w:sz w:val="14"/>
          <w:szCs w:val="14"/>
        </w:rPr>
        <w:t xml:space="preserve">         </w:t>
      </w:r>
      <w:r w:rsidRPr="00E71284">
        <w:rPr>
          <w:rFonts w:ascii="Verdana" w:hAnsi="Verdana"/>
          <w:color w:val="000000"/>
          <w:sz w:val="20"/>
          <w:szCs w:val="20"/>
        </w:rPr>
        <w:t>Why is this position statement needed?</w:t>
      </w:r>
    </w:p>
    <w:p w14:paraId="5A458006" w14:textId="77777777" w:rsidR="0025504B" w:rsidRPr="00E71284" w:rsidRDefault="0025504B" w:rsidP="0025504B">
      <w:pPr>
        <w:pStyle w:val="NormalWeb"/>
        <w:spacing w:before="0" w:beforeAutospacing="0" w:after="0" w:afterAutospacing="0"/>
        <w:ind w:left="640"/>
        <w:rPr>
          <w:rFonts w:ascii="Verdana" w:hAnsi="Verdana"/>
        </w:rPr>
      </w:pPr>
      <w:r w:rsidRPr="00E71284">
        <w:rPr>
          <w:rFonts w:ascii="Verdana" w:hAnsi="Verdana" w:cs="Arial"/>
          <w:color w:val="000000"/>
          <w:sz w:val="20"/>
          <w:szCs w:val="20"/>
        </w:rPr>
        <w:t>·</w:t>
      </w:r>
      <w:r w:rsidRPr="00E71284">
        <w:rPr>
          <w:rFonts w:ascii="Verdana" w:hAnsi="Verdana"/>
          <w:color w:val="000000"/>
          <w:sz w:val="14"/>
          <w:szCs w:val="14"/>
        </w:rPr>
        <w:t xml:space="preserve">         </w:t>
      </w:r>
      <w:r w:rsidRPr="00E71284">
        <w:rPr>
          <w:rFonts w:ascii="Verdana" w:hAnsi="Verdana"/>
          <w:color w:val="000000"/>
          <w:sz w:val="20"/>
          <w:szCs w:val="20"/>
        </w:rPr>
        <w:t xml:space="preserve">What is the </w:t>
      </w:r>
      <w:proofErr w:type="gramStart"/>
      <w:r w:rsidRPr="00E71284">
        <w:rPr>
          <w:rFonts w:ascii="Verdana" w:hAnsi="Verdana"/>
          <w:color w:val="000000"/>
          <w:sz w:val="20"/>
          <w:szCs w:val="20"/>
        </w:rPr>
        <w:t>hoped for</w:t>
      </w:r>
      <w:proofErr w:type="gramEnd"/>
      <w:r w:rsidRPr="00E71284">
        <w:rPr>
          <w:rFonts w:ascii="Verdana" w:hAnsi="Verdana"/>
          <w:color w:val="000000"/>
          <w:sz w:val="20"/>
          <w:szCs w:val="20"/>
        </w:rPr>
        <w:t xml:space="preserve"> impact of this statement?</w:t>
      </w:r>
    </w:p>
    <w:p w14:paraId="374D3EBF" w14:textId="77777777" w:rsidR="0025504B" w:rsidRPr="00E71284" w:rsidRDefault="0025504B" w:rsidP="0025504B">
      <w:pPr>
        <w:pStyle w:val="NormalWeb"/>
        <w:spacing w:before="0" w:beforeAutospacing="0" w:after="0" w:afterAutospacing="0"/>
        <w:ind w:left="640"/>
        <w:rPr>
          <w:rFonts w:ascii="Verdana" w:hAnsi="Verdana"/>
        </w:rPr>
      </w:pPr>
      <w:r w:rsidRPr="00E71284">
        <w:rPr>
          <w:rFonts w:ascii="Verdana" w:hAnsi="Verdana" w:cs="Arial"/>
          <w:color w:val="000000"/>
          <w:sz w:val="20"/>
          <w:szCs w:val="20"/>
        </w:rPr>
        <w:t>·</w:t>
      </w:r>
      <w:r w:rsidRPr="00E71284">
        <w:rPr>
          <w:rFonts w:ascii="Verdana" w:hAnsi="Verdana"/>
          <w:color w:val="000000"/>
          <w:sz w:val="14"/>
          <w:szCs w:val="14"/>
        </w:rPr>
        <w:t xml:space="preserve">         </w:t>
      </w:r>
      <w:r w:rsidRPr="00E71284">
        <w:rPr>
          <w:rFonts w:ascii="Verdana" w:hAnsi="Verdana"/>
          <w:color w:val="000000"/>
          <w:sz w:val="20"/>
          <w:szCs w:val="20"/>
        </w:rPr>
        <w:t>Who will the recommendations of the position statement empower?</w:t>
      </w:r>
    </w:p>
    <w:p w14:paraId="296CF3B0" w14:textId="77777777" w:rsidR="0025504B" w:rsidRPr="00E71284" w:rsidRDefault="0025504B" w:rsidP="0025504B">
      <w:pPr>
        <w:pStyle w:val="NormalWeb"/>
        <w:spacing w:before="0" w:beforeAutospacing="0" w:after="0" w:afterAutospacing="0"/>
        <w:ind w:left="640"/>
        <w:rPr>
          <w:rFonts w:ascii="Verdana" w:hAnsi="Verdana"/>
        </w:rPr>
      </w:pPr>
      <w:r w:rsidRPr="00E71284">
        <w:rPr>
          <w:rFonts w:ascii="Verdana" w:hAnsi="Verdana" w:cs="Arial"/>
          <w:color w:val="000000"/>
          <w:sz w:val="20"/>
          <w:szCs w:val="20"/>
        </w:rPr>
        <w:t>·</w:t>
      </w:r>
      <w:r w:rsidRPr="00E71284">
        <w:rPr>
          <w:rFonts w:ascii="Verdana" w:hAnsi="Verdana"/>
          <w:color w:val="000000"/>
          <w:sz w:val="14"/>
          <w:szCs w:val="14"/>
        </w:rPr>
        <w:t xml:space="preserve">         </w:t>
      </w:r>
      <w:r w:rsidRPr="00E71284">
        <w:rPr>
          <w:rFonts w:ascii="Verdana" w:hAnsi="Verdana"/>
          <w:color w:val="000000"/>
          <w:sz w:val="20"/>
          <w:szCs w:val="20"/>
        </w:rPr>
        <w:t>What recommendations might be included in the position statement?</w:t>
      </w:r>
    </w:p>
    <w:p w14:paraId="53CD79A8" w14:textId="77777777" w:rsidR="0025504B" w:rsidRPr="006E0CD9" w:rsidRDefault="0025504B" w:rsidP="0025504B">
      <w:pPr>
        <w:rPr>
          <w:rFonts w:ascii="Verdana" w:hAnsi="Verdana"/>
          <w:sz w:val="18"/>
          <w:szCs w:val="18"/>
        </w:rPr>
      </w:pPr>
    </w:p>
    <w:p w14:paraId="0CC11041" w14:textId="77777777" w:rsidR="0025504B" w:rsidRPr="00E71284" w:rsidRDefault="0025504B" w:rsidP="0025504B">
      <w:pPr>
        <w:pStyle w:val="NormalWeb"/>
        <w:spacing w:before="240" w:beforeAutospacing="0" w:after="0" w:afterAutospacing="0"/>
        <w:ind w:firstLine="260"/>
        <w:rPr>
          <w:rFonts w:ascii="Verdana" w:hAnsi="Verdana"/>
        </w:rPr>
      </w:pPr>
      <w:r w:rsidRPr="00E71284">
        <w:rPr>
          <w:rFonts w:ascii="Verdana" w:hAnsi="Verdana"/>
          <w:b/>
          <w:bCs/>
          <w:color w:val="000000"/>
          <w:sz w:val="20"/>
          <w:szCs w:val="20"/>
        </w:rPr>
        <w:t>Expedited Timeline</w:t>
      </w:r>
    </w:p>
    <w:p w14:paraId="65994881" w14:textId="77777777" w:rsidR="0025504B" w:rsidRPr="00E71284" w:rsidRDefault="0025504B" w:rsidP="0025504B">
      <w:pPr>
        <w:pStyle w:val="NormalWeb"/>
        <w:spacing w:before="240" w:beforeAutospacing="0" w:after="0" w:afterAutospacing="0"/>
        <w:rPr>
          <w:rFonts w:ascii="Verdana" w:hAnsi="Verdana"/>
        </w:rPr>
      </w:pPr>
      <w:r w:rsidRPr="00E71284">
        <w:rPr>
          <w:rFonts w:ascii="Verdana" w:hAnsi="Verdana"/>
          <w:color w:val="000000"/>
          <w:sz w:val="20"/>
          <w:szCs w:val="20"/>
        </w:rPr>
        <w:t xml:space="preserve">The Expedited Timeline is detailed in the Cover Sheet available on the internal site. The dates specified in the timeline are deadlines and work </w:t>
      </w:r>
      <w:proofErr w:type="gramStart"/>
      <w:r w:rsidRPr="00E71284">
        <w:rPr>
          <w:rFonts w:ascii="Verdana" w:hAnsi="Verdana"/>
          <w:color w:val="000000"/>
          <w:sz w:val="20"/>
          <w:szCs w:val="20"/>
        </w:rPr>
        <w:t>is</w:t>
      </w:r>
      <w:proofErr w:type="gramEnd"/>
      <w:r w:rsidRPr="00E71284">
        <w:rPr>
          <w:rFonts w:ascii="Verdana" w:hAnsi="Verdana"/>
          <w:color w:val="000000"/>
          <w:sz w:val="20"/>
          <w:szCs w:val="20"/>
        </w:rPr>
        <w:t xml:space="preserve"> encouraged in advance of these dates. However, there may be times when these dates may need to be modified for a specific position statement. While these dates may change, all activities need to be followed and met. At any point in the work, the timeline can be changed to that of the Standard Timeline.</w:t>
      </w:r>
    </w:p>
    <w:p w14:paraId="447F7439" w14:textId="77777777" w:rsidR="0025504B" w:rsidRPr="00E71284" w:rsidRDefault="0025504B" w:rsidP="0025504B">
      <w:pPr>
        <w:pStyle w:val="NormalWeb"/>
        <w:spacing w:before="240" w:beforeAutospacing="0" w:after="0" w:afterAutospacing="0"/>
        <w:rPr>
          <w:rFonts w:ascii="Verdana" w:hAnsi="Verdana"/>
        </w:rPr>
      </w:pPr>
      <w:r w:rsidRPr="00E71284">
        <w:rPr>
          <w:rFonts w:ascii="Verdana" w:hAnsi="Verdana"/>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1304"/>
        <w:gridCol w:w="5113"/>
        <w:gridCol w:w="2619"/>
        <w:gridCol w:w="1744"/>
      </w:tblGrid>
      <w:tr w:rsidR="0025504B" w:rsidRPr="00E71284" w14:paraId="7843F9DF" w14:textId="77777777" w:rsidTr="00D053B9">
        <w:trPr>
          <w:trHeight w:val="7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89A961B" w14:textId="77777777" w:rsidR="0025504B" w:rsidRPr="00E71284" w:rsidRDefault="0025504B" w:rsidP="00D053B9">
            <w:pPr>
              <w:pStyle w:val="NormalWeb"/>
              <w:spacing w:before="0" w:beforeAutospacing="0" w:after="0" w:afterAutospacing="0"/>
              <w:ind w:left="100"/>
              <w:rPr>
                <w:rFonts w:ascii="Verdana" w:hAnsi="Verdana"/>
              </w:rPr>
            </w:pPr>
            <w:r w:rsidRPr="00E71284">
              <w:rPr>
                <w:rFonts w:ascii="Verdana" w:hAnsi="Verdana"/>
                <w:b/>
                <w:bCs/>
                <w:color w:val="000000"/>
                <w:sz w:val="18"/>
                <w:szCs w:val="18"/>
              </w:rPr>
              <w:t>Completed</w:t>
            </w:r>
          </w:p>
          <w:p w14:paraId="0D7D7D20" w14:textId="77777777" w:rsidR="0025504B" w:rsidRPr="00E71284" w:rsidRDefault="0025504B" w:rsidP="00D053B9">
            <w:pPr>
              <w:pStyle w:val="NormalWeb"/>
              <w:spacing w:before="0" w:beforeAutospacing="0" w:after="0" w:afterAutospacing="0"/>
              <w:ind w:left="100"/>
              <w:rPr>
                <w:rFonts w:ascii="Verdana" w:hAnsi="Verdana"/>
              </w:rPr>
            </w:pPr>
            <w:r w:rsidRPr="00E71284">
              <w:rPr>
                <w:rFonts w:ascii="Verdana" w:hAnsi="Verdana"/>
                <w:color w:val="000000"/>
                <w:sz w:val="18"/>
                <w:szCs w:val="18"/>
              </w:rPr>
              <w:t>(Indicate with “X”)</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235FD02" w14:textId="77777777" w:rsidR="0025504B" w:rsidRPr="00E71284" w:rsidRDefault="0025504B" w:rsidP="00D053B9">
            <w:pPr>
              <w:pStyle w:val="NormalWeb"/>
              <w:spacing w:before="0" w:beforeAutospacing="0" w:after="0" w:afterAutospacing="0"/>
              <w:ind w:left="1980"/>
              <w:rPr>
                <w:rFonts w:ascii="Verdana" w:hAnsi="Verdana"/>
              </w:rPr>
            </w:pPr>
            <w:r w:rsidRPr="00E71284">
              <w:rPr>
                <w:rFonts w:ascii="Verdana" w:hAnsi="Verdana"/>
                <w:b/>
                <w:bCs/>
                <w:color w:val="000000"/>
                <w:sz w:val="18"/>
                <w:szCs w:val="18"/>
              </w:rPr>
              <w:t>Activity</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C37FB0A" w14:textId="77777777" w:rsidR="0025504B" w:rsidRPr="00E71284" w:rsidRDefault="0025504B" w:rsidP="00D053B9">
            <w:pPr>
              <w:pStyle w:val="NormalWeb"/>
              <w:spacing w:before="0" w:beforeAutospacing="0" w:after="0" w:afterAutospacing="0"/>
              <w:ind w:left="200" w:right="180"/>
              <w:jc w:val="center"/>
              <w:rPr>
                <w:rFonts w:ascii="Verdana" w:hAnsi="Verdana"/>
              </w:rPr>
            </w:pPr>
            <w:r w:rsidRPr="00E71284">
              <w:rPr>
                <w:rFonts w:ascii="Verdana" w:hAnsi="Verdana"/>
                <w:b/>
                <w:bCs/>
                <w:color w:val="000000"/>
                <w:sz w:val="18"/>
                <w:szCs w:val="18"/>
              </w:rPr>
              <w:t>Year</w:t>
            </w:r>
          </w:p>
          <w:p w14:paraId="49C83F5C" w14:textId="77777777" w:rsidR="0025504B" w:rsidRDefault="0025504B" w:rsidP="00D053B9">
            <w:pPr>
              <w:pStyle w:val="NormalWeb"/>
              <w:spacing w:before="0" w:beforeAutospacing="0" w:after="0" w:afterAutospacing="0"/>
              <w:ind w:left="200" w:right="180"/>
              <w:jc w:val="center"/>
              <w:rPr>
                <w:rFonts w:ascii="Verdana" w:hAnsi="Verdana"/>
                <w:b/>
                <w:bCs/>
                <w:color w:val="000000"/>
                <w:sz w:val="18"/>
                <w:szCs w:val="18"/>
              </w:rPr>
            </w:pPr>
          </w:p>
          <w:p w14:paraId="5AA662C8" w14:textId="49833655" w:rsidR="0025504B" w:rsidRPr="00E71284" w:rsidRDefault="0025504B" w:rsidP="00D053B9">
            <w:pPr>
              <w:pStyle w:val="NormalWeb"/>
              <w:spacing w:before="0" w:beforeAutospacing="0" w:after="0" w:afterAutospacing="0"/>
              <w:ind w:left="200" w:right="180"/>
              <w:jc w:val="center"/>
              <w:rPr>
                <w:rFonts w:ascii="Verdana" w:hAnsi="Verdana"/>
              </w:rPr>
            </w:pPr>
            <w:r w:rsidRPr="00E71284">
              <w:rPr>
                <w:rFonts w:ascii="Verdana" w:hAnsi="Verdana"/>
                <w:b/>
                <w:bCs/>
                <w:color w:val="000000"/>
                <w:sz w:val="18"/>
                <w:szCs w:val="18"/>
              </w:rPr>
              <w:t>(</w:t>
            </w:r>
            <w:proofErr w:type="gramStart"/>
            <w:r w:rsidRPr="00E71284">
              <w:rPr>
                <w:rFonts w:ascii="Verdana" w:hAnsi="Verdana"/>
                <w:b/>
                <w:bCs/>
                <w:i/>
                <w:iCs/>
                <w:color w:val="000000"/>
                <w:sz w:val="18"/>
                <w:szCs w:val="18"/>
              </w:rPr>
              <w:t>insert</w:t>
            </w:r>
            <w:proofErr w:type="gramEnd"/>
            <w:r w:rsidRPr="00E71284">
              <w:rPr>
                <w:rFonts w:ascii="Verdana" w:hAnsi="Verdana"/>
                <w:b/>
                <w:bCs/>
                <w:i/>
                <w:iCs/>
                <w:color w:val="000000"/>
                <w:sz w:val="18"/>
                <w:szCs w:val="18"/>
              </w:rPr>
              <w:t xml:space="preserve"> yea</w:t>
            </w:r>
            <w:r w:rsidRPr="00E71284">
              <w:rPr>
                <w:rFonts w:ascii="Verdana" w:hAnsi="Verdana"/>
                <w:b/>
                <w:bCs/>
                <w:color w:val="000000"/>
                <w:sz w:val="18"/>
                <w:szCs w:val="18"/>
              </w:rPr>
              <w:t>r)</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C287CAE" w14:textId="77777777" w:rsidR="0025504B" w:rsidRPr="00E71284" w:rsidRDefault="0025504B" w:rsidP="00D053B9">
            <w:pPr>
              <w:pStyle w:val="NormalWeb"/>
              <w:spacing w:before="60" w:beforeAutospacing="0" w:after="0" w:afterAutospacing="0"/>
              <w:ind w:left="200" w:right="180"/>
              <w:jc w:val="center"/>
              <w:rPr>
                <w:rFonts w:ascii="Verdana" w:hAnsi="Verdana"/>
              </w:rPr>
            </w:pPr>
            <w:r w:rsidRPr="00E71284">
              <w:rPr>
                <w:rFonts w:ascii="Verdana" w:hAnsi="Verdana"/>
                <w:b/>
                <w:bCs/>
                <w:color w:val="000000"/>
              </w:rPr>
              <w:t>Deadlines</w:t>
            </w:r>
          </w:p>
        </w:tc>
      </w:tr>
      <w:tr w:rsidR="0025504B" w:rsidRPr="00E71284" w14:paraId="40568843" w14:textId="77777777" w:rsidTr="00D053B9">
        <w:trPr>
          <w:trHeight w:val="662"/>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2D5D7F8" w14:textId="77777777" w:rsidR="0025504B" w:rsidRPr="00E71284" w:rsidRDefault="0025504B" w:rsidP="00D053B9">
            <w:pPr>
              <w:rPr>
                <w:rFonts w:ascii="Verdana" w:hAnsi="Verdana"/>
              </w:rPr>
            </w:pP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0CB3DF4"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Sponsor and appropriate group develop/refine the position statement and submit it, with cover sheet</w:t>
            </w:r>
            <w:r>
              <w:rPr>
                <w:rFonts w:ascii="Verdana" w:hAnsi="Verdana"/>
                <w:color w:val="000000"/>
                <w:sz w:val="18"/>
                <w:szCs w:val="18"/>
              </w:rPr>
              <w:t>,</w:t>
            </w:r>
            <w:r w:rsidRPr="00E71284">
              <w:rPr>
                <w:rFonts w:ascii="Verdana" w:hAnsi="Verdana"/>
                <w:color w:val="000000"/>
                <w:sz w:val="18"/>
                <w:szCs w:val="18"/>
              </w:rPr>
              <w:t xml:space="preserve"> a DRAFT watermark, </w:t>
            </w:r>
            <w:r>
              <w:rPr>
                <w:rFonts w:ascii="Verdana" w:hAnsi="Verdana"/>
                <w:color w:val="000000"/>
                <w:sz w:val="18"/>
                <w:szCs w:val="18"/>
              </w:rPr>
              <w:t xml:space="preserve">and line numbers, </w:t>
            </w:r>
            <w:r w:rsidRPr="00E71284">
              <w:rPr>
                <w:rFonts w:ascii="Verdana" w:hAnsi="Verdana"/>
                <w:color w:val="000000"/>
                <w:sz w:val="18"/>
                <w:szCs w:val="18"/>
              </w:rPr>
              <w:t>to the liaison for consideration at the SBM. Liaison submits motion.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01492F4"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Feb 15</w:t>
            </w:r>
          </w:p>
        </w:tc>
      </w:tr>
      <w:tr w:rsidR="0025504B" w:rsidRPr="00E71284" w14:paraId="1A84FD89" w14:textId="77777777" w:rsidTr="00D053B9">
        <w:trPr>
          <w:trHeight w:val="99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2B64236" w14:textId="77777777" w:rsidR="0025504B" w:rsidRPr="00E71284" w:rsidRDefault="0025504B" w:rsidP="00D053B9">
            <w:pPr>
              <w:rPr>
                <w:rFonts w:ascii="Verdana" w:hAnsi="Verdana"/>
              </w:rPr>
            </w:pP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5170396" w14:textId="77777777" w:rsidR="0025504B" w:rsidRPr="00E71284" w:rsidRDefault="0025504B" w:rsidP="00D053B9">
            <w:pPr>
              <w:pStyle w:val="NormalWeb"/>
              <w:spacing w:before="40" w:beforeAutospacing="0" w:after="0" w:afterAutospacing="0"/>
              <w:ind w:left="200"/>
              <w:rPr>
                <w:rFonts w:ascii="Verdana" w:hAnsi="Verdana"/>
              </w:rPr>
            </w:pPr>
            <w:r w:rsidRPr="00E71284">
              <w:rPr>
                <w:rFonts w:ascii="Verdana" w:hAnsi="Verdana"/>
                <w:color w:val="000000"/>
                <w:sz w:val="18"/>
                <w:szCs w:val="18"/>
              </w:rPr>
              <w:t xml:space="preserve">First review by the Executive Board. The Executive Board </w:t>
            </w:r>
            <w:r>
              <w:rPr>
                <w:rFonts w:ascii="Verdana" w:hAnsi="Verdana"/>
                <w:color w:val="000000"/>
                <w:sz w:val="18"/>
                <w:szCs w:val="18"/>
              </w:rPr>
              <w:t>will consider the motion to</w:t>
            </w:r>
            <w:r w:rsidRPr="00E71284">
              <w:rPr>
                <w:rFonts w:ascii="Verdana" w:hAnsi="Verdana"/>
                <w:color w:val="000000"/>
                <w:sz w:val="18"/>
                <w:szCs w:val="18"/>
              </w:rPr>
              <w:t xml:space="preserve"> endorse the “concept of” a new position statement being proposed or the “spirit of” the revision of an existing position statement. Suggested edits sent to Sponsor.</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EF14F88"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SBM</w:t>
            </w:r>
          </w:p>
        </w:tc>
      </w:tr>
      <w:tr w:rsidR="0025504B" w:rsidRPr="00E71284" w14:paraId="5A44A847" w14:textId="77777777" w:rsidTr="00D053B9">
        <w:trPr>
          <w:trHeight w:val="76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AFF1E2C" w14:textId="77777777" w:rsidR="0025504B" w:rsidRPr="00E71284" w:rsidRDefault="0025504B" w:rsidP="00D053B9">
            <w:pPr>
              <w:rPr>
                <w:rFonts w:ascii="Verdana" w:hAnsi="Verdana"/>
              </w:rPr>
            </w:pP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8358109" w14:textId="77777777" w:rsidR="0025504B" w:rsidRPr="00E71284" w:rsidRDefault="0025504B" w:rsidP="00D053B9">
            <w:pPr>
              <w:pStyle w:val="NormalWeb"/>
              <w:spacing w:before="0" w:beforeAutospacing="0" w:after="0" w:afterAutospacing="0"/>
              <w:ind w:left="200" w:right="320"/>
              <w:rPr>
                <w:rFonts w:ascii="Verdana" w:hAnsi="Verdana"/>
              </w:rPr>
            </w:pPr>
            <w:r w:rsidRPr="00E71284">
              <w:rPr>
                <w:rFonts w:ascii="Verdana" w:hAnsi="Verdana"/>
                <w:color w:val="000000"/>
                <w:sz w:val="18"/>
                <w:szCs w:val="18"/>
              </w:rPr>
              <w:t>Sponsor and appropriate group review suggestions and modify the position statement as appropriate. Electronic first hearing is scheduled.</w:t>
            </w:r>
            <w:hyperlink r:id="rId4" w:history="1">
              <w:r w:rsidRPr="00E71284">
                <w:rPr>
                  <w:rStyle w:val="Hyperlink"/>
                  <w:rFonts w:ascii="Verdana" w:hAnsi="Verdana"/>
                  <w:color w:val="000000"/>
                  <w:sz w:val="18"/>
                  <w:szCs w:val="18"/>
                </w:rPr>
                <w:t xml:space="preserve"> </w:t>
              </w:r>
              <w:r w:rsidRPr="006E0CD9">
                <w:rPr>
                  <w:rStyle w:val="Hyperlink"/>
                  <w:rFonts w:ascii="Verdana" w:hAnsi="Verdana" w:cs="Arial"/>
                  <w:color w:val="1155CC"/>
                  <w:sz w:val="18"/>
                  <w:szCs w:val="18"/>
                </w:rPr>
                <w:t>Hearing</w:t>
              </w:r>
              <w:r w:rsidRPr="006E0CD9">
                <w:rPr>
                  <w:rStyle w:val="Hyperlink"/>
                  <w:rFonts w:ascii="Verdana" w:hAnsi="Verdana"/>
                  <w:color w:val="1155CC"/>
                  <w:sz w:val="18"/>
                  <w:szCs w:val="18"/>
                </w:rPr>
                <w:t xml:space="preserve"> Scheduling Link</w:t>
              </w:r>
            </w:hyperlink>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7A40446"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May 15</w:t>
            </w:r>
          </w:p>
        </w:tc>
      </w:tr>
      <w:tr w:rsidR="0025504B" w:rsidRPr="00E71284" w14:paraId="6BFE23B5" w14:textId="77777777" w:rsidTr="00D053B9">
        <w:trPr>
          <w:trHeight w:val="75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6F88423" w14:textId="77777777" w:rsidR="0025504B" w:rsidRPr="00E71284" w:rsidRDefault="0025504B" w:rsidP="00D053B9">
            <w:pPr>
              <w:rPr>
                <w:rFonts w:ascii="Verdana" w:hAnsi="Verdana"/>
              </w:rPr>
            </w:pP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6F1EC1C"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Members of AMATYC via email notification, are invited to review the position statement and are invited to the electronic first hearing. Draft posted on the AMATYC website.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9FBCD42"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May 20 </w:t>
            </w:r>
          </w:p>
        </w:tc>
      </w:tr>
      <w:tr w:rsidR="0025504B" w:rsidRPr="00E71284" w14:paraId="419D0946" w14:textId="77777777" w:rsidTr="00D053B9">
        <w:trPr>
          <w:trHeight w:val="3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FACC294" w14:textId="77777777" w:rsidR="0025504B" w:rsidRPr="00E71284" w:rsidRDefault="0025504B" w:rsidP="00D053B9">
            <w:pPr>
              <w:rPr>
                <w:rFonts w:ascii="Verdana" w:hAnsi="Verdana"/>
              </w:rPr>
            </w:pP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1B169ED" w14:textId="77777777" w:rsidR="0025504B" w:rsidRPr="00E71284" w:rsidRDefault="0025504B" w:rsidP="00D053B9">
            <w:pPr>
              <w:pStyle w:val="NormalWeb"/>
              <w:spacing w:before="0" w:beforeAutospacing="0" w:after="0" w:afterAutospacing="0"/>
              <w:ind w:left="100"/>
              <w:rPr>
                <w:rFonts w:ascii="Verdana" w:hAnsi="Verdana"/>
              </w:rPr>
            </w:pPr>
            <w:r w:rsidRPr="00E71284">
              <w:rPr>
                <w:rFonts w:ascii="Verdana" w:hAnsi="Verdana"/>
                <w:color w:val="000000"/>
                <w:sz w:val="18"/>
                <w:szCs w:val="18"/>
              </w:rPr>
              <w:t xml:space="preserve"> Electronic hearing is held. Facilitated by the Sponsor/Proxy.</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E3991D9"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June 7</w:t>
            </w:r>
          </w:p>
        </w:tc>
      </w:tr>
      <w:tr w:rsidR="0025504B" w:rsidRPr="00E71284" w14:paraId="78A21E4F" w14:textId="77777777" w:rsidTr="00D053B9">
        <w:trPr>
          <w:trHeight w:val="94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0799B4C" w14:textId="77777777" w:rsidR="0025504B" w:rsidRPr="00E71284" w:rsidRDefault="0025504B" w:rsidP="00D053B9">
            <w:pPr>
              <w:rPr>
                <w:rFonts w:ascii="Verdana" w:hAnsi="Verdana"/>
              </w:rPr>
            </w:pP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447766C" w14:textId="77777777" w:rsidR="0025504B" w:rsidRPr="00E71284" w:rsidRDefault="0025504B" w:rsidP="00D053B9">
            <w:pPr>
              <w:pStyle w:val="NormalWeb"/>
              <w:spacing w:before="0" w:beforeAutospacing="0" w:after="0" w:afterAutospacing="0"/>
              <w:ind w:left="180" w:right="320" w:hanging="20"/>
              <w:rPr>
                <w:rFonts w:ascii="Verdana" w:hAnsi="Verdana"/>
              </w:rPr>
            </w:pPr>
            <w:r w:rsidRPr="00E71284">
              <w:rPr>
                <w:rFonts w:ascii="Verdana" w:hAnsi="Verdana"/>
                <w:color w:val="000000"/>
                <w:sz w:val="18"/>
                <w:szCs w:val="18"/>
              </w:rPr>
              <w:t>Sponsor and the appropriate group consolidate comments from hearing and reviews and prepare a new draft, with cover sheet</w:t>
            </w:r>
            <w:r>
              <w:rPr>
                <w:rFonts w:ascii="Verdana" w:hAnsi="Verdana"/>
                <w:color w:val="000000"/>
                <w:sz w:val="18"/>
                <w:szCs w:val="18"/>
              </w:rPr>
              <w:t>,</w:t>
            </w:r>
            <w:r w:rsidRPr="00E71284">
              <w:rPr>
                <w:rFonts w:ascii="Verdana" w:hAnsi="Verdana"/>
                <w:color w:val="000000"/>
                <w:sz w:val="18"/>
                <w:szCs w:val="18"/>
              </w:rPr>
              <w:t xml:space="preserve"> a DRAFT watermark, </w:t>
            </w:r>
            <w:r>
              <w:rPr>
                <w:rFonts w:ascii="Verdana" w:hAnsi="Verdana"/>
                <w:color w:val="000000"/>
                <w:sz w:val="18"/>
                <w:szCs w:val="18"/>
              </w:rPr>
              <w:t xml:space="preserve">and line numbers, </w:t>
            </w:r>
            <w:r w:rsidRPr="00E71284">
              <w:rPr>
                <w:rFonts w:ascii="Verdana" w:hAnsi="Verdana"/>
                <w:color w:val="000000"/>
                <w:sz w:val="18"/>
                <w:szCs w:val="18"/>
              </w:rPr>
              <w:t>that is sent to the President.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496CF79"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June 28 </w:t>
            </w:r>
          </w:p>
        </w:tc>
      </w:tr>
      <w:tr w:rsidR="0025504B" w:rsidRPr="00E71284" w14:paraId="676735CA" w14:textId="77777777" w:rsidTr="00D053B9">
        <w:trPr>
          <w:trHeight w:val="338"/>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E71B63B" w14:textId="77777777" w:rsidR="0025504B" w:rsidRPr="00E71284" w:rsidRDefault="0025504B" w:rsidP="00D053B9">
            <w:pPr>
              <w:pStyle w:val="NormalWeb"/>
              <w:spacing w:before="240" w:beforeAutospacing="0" w:after="0" w:afterAutospacing="0"/>
              <w:rPr>
                <w:rFonts w:ascii="Verdana" w:hAnsi="Verdana"/>
              </w:rPr>
            </w:pPr>
            <w:r w:rsidRPr="00E71284">
              <w:rPr>
                <w:rFonts w:ascii="Verdana" w:hAnsi="Verdana"/>
                <w:color w:val="000000"/>
              </w:rPr>
              <w:t> </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B68E73F" w14:textId="77777777" w:rsidR="0025504B" w:rsidRPr="00E71284" w:rsidRDefault="0025504B" w:rsidP="00D053B9">
            <w:pPr>
              <w:pStyle w:val="NormalWeb"/>
              <w:spacing w:before="0" w:beforeAutospacing="0" w:after="0" w:afterAutospacing="0"/>
              <w:ind w:left="180" w:right="320" w:hanging="20"/>
              <w:rPr>
                <w:rFonts w:ascii="Verdana" w:hAnsi="Verdana"/>
              </w:rPr>
            </w:pPr>
            <w:r w:rsidRPr="00E71284">
              <w:rPr>
                <w:rFonts w:ascii="Verdana" w:hAnsi="Verdana"/>
                <w:color w:val="000000"/>
                <w:sz w:val="18"/>
                <w:szCs w:val="18"/>
              </w:rPr>
              <w:t>The President sends the draft to the Editing Director.</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27C58CB"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June 29</w:t>
            </w:r>
          </w:p>
        </w:tc>
      </w:tr>
      <w:tr w:rsidR="0025504B" w:rsidRPr="00E71284" w14:paraId="71D051A7" w14:textId="77777777" w:rsidTr="00D053B9">
        <w:trPr>
          <w:trHeight w:val="383"/>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D87829C" w14:textId="77777777" w:rsidR="0025504B" w:rsidRPr="00E71284" w:rsidRDefault="0025504B" w:rsidP="00D053B9">
            <w:pPr>
              <w:pStyle w:val="NormalWeb"/>
              <w:spacing w:before="240" w:beforeAutospacing="0" w:after="0" w:afterAutospacing="0"/>
              <w:rPr>
                <w:rFonts w:ascii="Verdana" w:hAnsi="Verdana"/>
              </w:rPr>
            </w:pPr>
            <w:r w:rsidRPr="00E71284">
              <w:rPr>
                <w:rFonts w:ascii="Verdana" w:hAnsi="Verdana"/>
                <w:color w:val="000000"/>
              </w:rPr>
              <w:t> </w:t>
            </w: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2AAA104" w14:textId="77777777" w:rsidR="0025504B" w:rsidRPr="00E71284" w:rsidRDefault="0025504B" w:rsidP="00D053B9">
            <w:pPr>
              <w:pStyle w:val="NormalWeb"/>
              <w:spacing w:before="0" w:beforeAutospacing="0" w:after="0" w:afterAutospacing="0"/>
              <w:ind w:left="180" w:right="320" w:hanging="20"/>
              <w:rPr>
                <w:rFonts w:ascii="Verdana" w:hAnsi="Verdana"/>
              </w:rPr>
            </w:pPr>
            <w:r w:rsidRPr="00E71284">
              <w:rPr>
                <w:rFonts w:ascii="Verdana" w:hAnsi="Verdana"/>
                <w:color w:val="000000"/>
                <w:sz w:val="18"/>
                <w:szCs w:val="18"/>
              </w:rPr>
              <w:t>Electronic final hearing is scheduled.</w:t>
            </w:r>
            <w:hyperlink r:id="rId5" w:history="1">
              <w:r w:rsidRPr="006E0CD9">
                <w:rPr>
                  <w:rStyle w:val="Hyperlink"/>
                  <w:rFonts w:ascii="Verdana" w:hAnsi="Verdana"/>
                  <w:color w:val="000000"/>
                  <w:sz w:val="18"/>
                  <w:szCs w:val="18"/>
                </w:rPr>
                <w:t xml:space="preserve"> </w:t>
              </w:r>
              <w:r w:rsidRPr="006E0CD9">
                <w:rPr>
                  <w:rStyle w:val="Hyperlink"/>
                  <w:rFonts w:ascii="Verdana" w:hAnsi="Verdana" w:cs="Arial"/>
                  <w:color w:val="1155CC"/>
                  <w:sz w:val="18"/>
                  <w:szCs w:val="18"/>
                </w:rPr>
                <w:t>Hearing</w:t>
              </w:r>
              <w:r w:rsidRPr="006E0CD9">
                <w:rPr>
                  <w:rStyle w:val="Hyperlink"/>
                  <w:rFonts w:ascii="Verdana" w:hAnsi="Verdana"/>
                  <w:color w:val="1155CC"/>
                  <w:sz w:val="18"/>
                  <w:szCs w:val="18"/>
                </w:rPr>
                <w:t xml:space="preserve"> Scheduling Link</w:t>
              </w:r>
            </w:hyperlink>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6F00A84"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July 15</w:t>
            </w:r>
          </w:p>
        </w:tc>
      </w:tr>
      <w:tr w:rsidR="0025504B" w:rsidRPr="00E71284" w14:paraId="76046195" w14:textId="77777777" w:rsidTr="00D053B9">
        <w:trPr>
          <w:trHeight w:val="55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FD95C7E" w14:textId="77777777" w:rsidR="0025504B" w:rsidRPr="00E71284" w:rsidRDefault="0025504B" w:rsidP="00D053B9">
            <w:pPr>
              <w:rPr>
                <w:rFonts w:ascii="Verdana" w:hAnsi="Verdana"/>
              </w:rPr>
            </w:pP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0BE2C1C" w14:textId="77777777" w:rsidR="0025504B" w:rsidRPr="00E71284" w:rsidRDefault="0025504B" w:rsidP="00D053B9">
            <w:pPr>
              <w:pStyle w:val="NormalWeb"/>
              <w:spacing w:before="40" w:beforeAutospacing="0" w:after="0" w:afterAutospacing="0"/>
              <w:ind w:left="220"/>
              <w:rPr>
                <w:rFonts w:ascii="Verdana" w:hAnsi="Verdana"/>
              </w:rPr>
            </w:pPr>
            <w:r w:rsidRPr="00E71284">
              <w:rPr>
                <w:rFonts w:ascii="Verdana" w:hAnsi="Verdana"/>
                <w:color w:val="000000"/>
                <w:sz w:val="18"/>
                <w:szCs w:val="18"/>
              </w:rPr>
              <w:t>Editing Director reviews the position statement and sends comments to the President and the Sponsor.</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AAEFBF3"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July 22</w:t>
            </w:r>
          </w:p>
        </w:tc>
      </w:tr>
      <w:tr w:rsidR="0025504B" w:rsidRPr="00E71284" w14:paraId="78027FFE" w14:textId="77777777" w:rsidTr="00D053B9">
        <w:trPr>
          <w:trHeight w:val="7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12075D6" w14:textId="77777777" w:rsidR="0025504B" w:rsidRPr="00E71284" w:rsidRDefault="0025504B" w:rsidP="00D053B9">
            <w:pPr>
              <w:rPr>
                <w:rFonts w:ascii="Verdana" w:hAnsi="Verdana"/>
              </w:rPr>
            </w:pP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5554B03"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Members of AMATYC via email notification, are invited to review the position statement and are invited to the electronic final hearing. Draft posted on the AMATYC website.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42B9BBD"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July 31</w:t>
            </w:r>
          </w:p>
        </w:tc>
      </w:tr>
      <w:tr w:rsidR="0025504B" w:rsidRPr="00E71284" w14:paraId="344AF01F" w14:textId="77777777" w:rsidTr="00D053B9">
        <w:trPr>
          <w:trHeight w:val="55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2F5276A" w14:textId="77777777" w:rsidR="0025504B" w:rsidRPr="00E71284" w:rsidRDefault="0025504B" w:rsidP="00D053B9">
            <w:pPr>
              <w:rPr>
                <w:rFonts w:ascii="Verdana" w:hAnsi="Verdana"/>
              </w:rPr>
            </w:pP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1F5D5F6"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Electronic final hearing is held, minor changes may be made as necessary. Facilitated by Sponsor/Proxy.</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F1E3102"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Aug 21</w:t>
            </w:r>
          </w:p>
        </w:tc>
      </w:tr>
      <w:tr w:rsidR="0025504B" w:rsidRPr="00E71284" w14:paraId="1B3DCC41" w14:textId="77777777" w:rsidTr="00D053B9">
        <w:trPr>
          <w:trHeight w:val="55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9EA994C" w14:textId="77777777" w:rsidR="0025504B" w:rsidRPr="00E71284" w:rsidRDefault="0025504B" w:rsidP="00D053B9">
            <w:pPr>
              <w:rPr>
                <w:rFonts w:ascii="Verdana" w:hAnsi="Verdana"/>
              </w:rPr>
            </w:pP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807CFBF"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Sponsor and the appropriate group consolidate comments from hearing and reviews and prepare the final draft.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EB9DC1A"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Sept 1</w:t>
            </w:r>
          </w:p>
        </w:tc>
      </w:tr>
      <w:tr w:rsidR="0025504B" w:rsidRPr="00E71284" w14:paraId="77A9AEA7" w14:textId="77777777" w:rsidTr="00D053B9">
        <w:trPr>
          <w:trHeight w:val="7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CD1A84A" w14:textId="77777777" w:rsidR="0025504B" w:rsidRPr="00E71284" w:rsidRDefault="0025504B" w:rsidP="00D053B9">
            <w:pPr>
              <w:rPr>
                <w:rFonts w:ascii="Verdana" w:hAnsi="Verdana"/>
              </w:rPr>
            </w:pP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231EE16"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Statement, with cover sheet</w:t>
            </w:r>
            <w:r>
              <w:rPr>
                <w:rFonts w:ascii="Verdana" w:hAnsi="Verdana"/>
                <w:color w:val="000000"/>
                <w:sz w:val="18"/>
                <w:szCs w:val="18"/>
              </w:rPr>
              <w:t>,</w:t>
            </w:r>
            <w:r w:rsidRPr="00E71284">
              <w:rPr>
                <w:rFonts w:ascii="Verdana" w:hAnsi="Verdana"/>
                <w:color w:val="000000"/>
                <w:sz w:val="18"/>
                <w:szCs w:val="18"/>
              </w:rPr>
              <w:t xml:space="preserve"> a DRAFT watermark,</w:t>
            </w:r>
            <w:r>
              <w:rPr>
                <w:rFonts w:ascii="Verdana" w:hAnsi="Verdana"/>
                <w:color w:val="000000"/>
                <w:sz w:val="18"/>
                <w:szCs w:val="18"/>
              </w:rPr>
              <w:t xml:space="preserve"> and line numbers,</w:t>
            </w:r>
            <w:r w:rsidRPr="00E71284">
              <w:rPr>
                <w:rFonts w:ascii="Verdana" w:hAnsi="Verdana"/>
                <w:color w:val="000000"/>
                <w:sz w:val="18"/>
                <w:szCs w:val="18"/>
              </w:rPr>
              <w:t xml:space="preserve"> is sent to the President for inclusion in the delegate packet. Draft statement posted on the AMATYC website for review.</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087753E"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Sep 1</w:t>
            </w:r>
          </w:p>
        </w:tc>
      </w:tr>
      <w:tr w:rsidR="0025504B" w:rsidRPr="00E71284" w14:paraId="3E2FA485" w14:textId="77777777" w:rsidTr="00D053B9">
        <w:trPr>
          <w:trHeight w:val="518"/>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39E396C" w14:textId="77777777" w:rsidR="0025504B" w:rsidRPr="00E71284" w:rsidRDefault="0025504B" w:rsidP="00D053B9">
            <w:pPr>
              <w:rPr>
                <w:rFonts w:ascii="Verdana" w:hAnsi="Verdana"/>
              </w:rPr>
            </w:pP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80DCEB6" w14:textId="77777777" w:rsidR="0025504B" w:rsidRPr="00E71284" w:rsidRDefault="0025504B" w:rsidP="00D053B9">
            <w:pPr>
              <w:pStyle w:val="NormalWeb"/>
              <w:spacing w:before="0" w:beforeAutospacing="0" w:after="0" w:afterAutospacing="0"/>
              <w:ind w:left="180" w:right="20" w:hanging="20"/>
              <w:rPr>
                <w:rFonts w:ascii="Verdana" w:hAnsi="Verdana"/>
              </w:rPr>
            </w:pPr>
            <w:r w:rsidRPr="00E71284">
              <w:rPr>
                <w:rFonts w:ascii="Verdana" w:hAnsi="Verdana"/>
                <w:color w:val="000000"/>
                <w:sz w:val="18"/>
                <w:szCs w:val="18"/>
              </w:rPr>
              <w:t>Sponsor submits the position statement with cover sheet</w:t>
            </w:r>
            <w:r>
              <w:rPr>
                <w:rFonts w:ascii="Verdana" w:hAnsi="Verdana"/>
                <w:color w:val="000000"/>
                <w:sz w:val="18"/>
                <w:szCs w:val="18"/>
              </w:rPr>
              <w:t>,</w:t>
            </w:r>
            <w:r w:rsidRPr="00E71284">
              <w:rPr>
                <w:rFonts w:ascii="Verdana" w:hAnsi="Verdana"/>
                <w:color w:val="000000"/>
                <w:sz w:val="18"/>
                <w:szCs w:val="18"/>
              </w:rPr>
              <w:t xml:space="preserve"> a DRAFT watermark</w:t>
            </w:r>
            <w:r>
              <w:rPr>
                <w:rFonts w:ascii="Verdana" w:hAnsi="Verdana"/>
                <w:color w:val="000000"/>
                <w:sz w:val="18"/>
                <w:szCs w:val="18"/>
              </w:rPr>
              <w:t>, and line numbers,</w:t>
            </w:r>
            <w:r w:rsidRPr="00E71284">
              <w:rPr>
                <w:rFonts w:ascii="Verdana" w:hAnsi="Verdana"/>
                <w:color w:val="000000"/>
                <w:sz w:val="18"/>
                <w:szCs w:val="18"/>
              </w:rPr>
              <w:t xml:space="preserve"> to the liaison for consideration at the FBM. Liaison submits motion.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4BFD3DD"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Sep 15</w:t>
            </w:r>
          </w:p>
        </w:tc>
      </w:tr>
      <w:tr w:rsidR="0025504B" w:rsidRPr="00E71284" w14:paraId="5F77AA64" w14:textId="77777777" w:rsidTr="00D053B9">
        <w:trPr>
          <w:trHeight w:val="49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4C756FC" w14:textId="77777777" w:rsidR="0025504B" w:rsidRPr="00E71284" w:rsidRDefault="0025504B" w:rsidP="00D053B9">
            <w:pPr>
              <w:rPr>
                <w:rFonts w:ascii="Verdana" w:hAnsi="Verdana"/>
              </w:rPr>
            </w:pP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E60E521"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 xml:space="preserve">Executive Board </w:t>
            </w:r>
            <w:r>
              <w:rPr>
                <w:rFonts w:ascii="Verdana" w:hAnsi="Verdana"/>
                <w:color w:val="000000"/>
                <w:sz w:val="18"/>
                <w:szCs w:val="18"/>
              </w:rPr>
              <w:t>will consider the motion to</w:t>
            </w:r>
            <w:r w:rsidRPr="00E71284">
              <w:rPr>
                <w:rFonts w:ascii="Verdana" w:hAnsi="Verdana"/>
                <w:color w:val="000000"/>
                <w:sz w:val="18"/>
                <w:szCs w:val="18"/>
              </w:rPr>
              <w:t xml:space="preserve"> endorse the statement, either the “spirit of” or “as presented”.</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642E5D3"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FBM</w:t>
            </w:r>
          </w:p>
        </w:tc>
      </w:tr>
      <w:tr w:rsidR="0025504B" w:rsidRPr="00E71284" w14:paraId="448178FE" w14:textId="77777777" w:rsidTr="00D053B9">
        <w:trPr>
          <w:trHeight w:val="14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CD096E6" w14:textId="77777777" w:rsidR="0025504B" w:rsidRPr="00E71284" w:rsidRDefault="0025504B" w:rsidP="00D053B9">
            <w:pPr>
              <w:rPr>
                <w:rFonts w:ascii="Verdana" w:hAnsi="Verdana"/>
              </w:rPr>
            </w:pP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9399D7E"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Proposed position statement brought before the Delegate Assembly (DA) for approval. If the Executive Board endorses the draft a simple majority is needed to approve the position statement. Otherwise, the sponsor may present the position statement draft to the DA. In this case, a vote of 2/3 of the delegates present is required for approval. The President sends the approved position statement to the Editing Director.</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25BBD7E"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DA</w:t>
            </w:r>
          </w:p>
        </w:tc>
      </w:tr>
      <w:tr w:rsidR="0025504B" w:rsidRPr="00E71284" w14:paraId="45C3C285" w14:textId="77777777" w:rsidTr="00D053B9">
        <w:trPr>
          <w:trHeight w:val="76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60B899B" w14:textId="77777777" w:rsidR="0025504B" w:rsidRPr="00E71284" w:rsidRDefault="0025504B" w:rsidP="00D053B9">
            <w:pPr>
              <w:rPr>
                <w:rFonts w:ascii="Verdana" w:hAnsi="Verdana"/>
              </w:rPr>
            </w:pP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3AAD746"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Grammatical editing and review by Editing Director (no content or intent changes); Final version is sent by Editing Director to the Sponsor, President, AMATYC Office, and Website Coordinator.</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C117BB5"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Dec 1</w:t>
            </w:r>
          </w:p>
        </w:tc>
      </w:tr>
      <w:tr w:rsidR="0025504B" w:rsidRPr="00E71284" w14:paraId="659597AB" w14:textId="77777777" w:rsidTr="00D053B9">
        <w:trPr>
          <w:trHeight w:val="49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20A3439" w14:textId="77777777" w:rsidR="0025504B" w:rsidRPr="00E71284" w:rsidRDefault="0025504B" w:rsidP="00D053B9">
            <w:pPr>
              <w:rPr>
                <w:rFonts w:ascii="Verdana" w:hAnsi="Verdana"/>
              </w:rPr>
            </w:pPr>
          </w:p>
        </w:tc>
        <w:tc>
          <w:tcPr>
            <w:tcW w:w="0" w:type="auto"/>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C822242"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Position Statement formatted and posted on the AMATYC website.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769169F" w14:textId="77777777" w:rsidR="0025504B" w:rsidRPr="00E71284" w:rsidRDefault="0025504B" w:rsidP="00D053B9">
            <w:pPr>
              <w:pStyle w:val="NormalWeb"/>
              <w:spacing w:before="0" w:beforeAutospacing="0" w:after="0" w:afterAutospacing="0"/>
              <w:ind w:left="200"/>
              <w:rPr>
                <w:rFonts w:ascii="Verdana" w:hAnsi="Verdana"/>
              </w:rPr>
            </w:pPr>
            <w:r w:rsidRPr="00E71284">
              <w:rPr>
                <w:rFonts w:ascii="Verdana" w:hAnsi="Verdana"/>
                <w:color w:val="000000"/>
                <w:sz w:val="18"/>
                <w:szCs w:val="18"/>
              </w:rPr>
              <w:t>Dec 15</w:t>
            </w:r>
          </w:p>
        </w:tc>
      </w:tr>
    </w:tbl>
    <w:p w14:paraId="36E86705" w14:textId="77777777" w:rsidR="0025504B" w:rsidRPr="00E71284" w:rsidRDefault="0025504B" w:rsidP="0025504B">
      <w:pPr>
        <w:pStyle w:val="NormalWeb"/>
        <w:spacing w:before="240" w:beforeAutospacing="0" w:after="0" w:afterAutospacing="0"/>
        <w:rPr>
          <w:rFonts w:ascii="Verdana" w:hAnsi="Verdana"/>
        </w:rPr>
      </w:pPr>
      <w:r w:rsidRPr="00E71284">
        <w:rPr>
          <w:rFonts w:ascii="Verdana" w:hAnsi="Verdana"/>
          <w:color w:val="000000"/>
        </w:rPr>
        <w:t> </w:t>
      </w:r>
    </w:p>
    <w:p w14:paraId="0CC4F3E0" w14:textId="77777777" w:rsidR="0025504B" w:rsidRPr="00E71284" w:rsidRDefault="0025504B" w:rsidP="0025504B">
      <w:pPr>
        <w:pStyle w:val="NormalWeb"/>
        <w:spacing w:before="240" w:beforeAutospacing="0" w:after="0" w:afterAutospacing="0"/>
        <w:rPr>
          <w:rFonts w:ascii="Verdana" w:hAnsi="Verdana"/>
        </w:rPr>
      </w:pPr>
      <w:r w:rsidRPr="00E71284">
        <w:rPr>
          <w:rFonts w:ascii="Verdana" w:hAnsi="Verdana"/>
          <w:color w:val="000000"/>
          <w:sz w:val="16"/>
          <w:szCs w:val="16"/>
        </w:rPr>
        <w:t>Edited 7/18, 2/21, 4/21, 8/21</w:t>
      </w:r>
    </w:p>
    <w:p w14:paraId="01106F2A" w14:textId="77777777" w:rsidR="00A2042F" w:rsidRDefault="0025504B"/>
    <w:sectPr w:rsidR="00A2042F" w:rsidSect="002550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4B"/>
    <w:rsid w:val="0025504B"/>
    <w:rsid w:val="0026181F"/>
    <w:rsid w:val="003E1B17"/>
    <w:rsid w:val="0041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9FCC"/>
  <w15:chartTrackingRefBased/>
  <w15:docId w15:val="{D4D7C427-35E5-4599-9032-AEBA4AE7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4B"/>
    <w:rPr>
      <w:color w:val="0000FF"/>
      <w:u w:val="single"/>
    </w:rPr>
  </w:style>
  <w:style w:type="paragraph" w:styleId="NormalWeb">
    <w:name w:val="Normal (Web)"/>
    <w:basedOn w:val="Normal"/>
    <w:uiPriority w:val="99"/>
    <w:unhideWhenUsed/>
    <w:rsid w:val="002550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smartsheet.com/b/form/4b44f8619cce4e20aacb857895dbf551" TargetMode="External"/><Relationship Id="rId4" Type="http://schemas.openxmlformats.org/officeDocument/2006/relationships/hyperlink" Target="https://app.smartsheet.com/b/form/4b44f8619cce4e20aacb857895dbf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2021-11-05T19:16:00Z</dcterms:created>
  <dcterms:modified xsi:type="dcterms:W3CDTF">2021-11-05T19:18:00Z</dcterms:modified>
</cp:coreProperties>
</file>